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020" w:rsidRPr="00AA2F13" w:rsidRDefault="002C7020" w:rsidP="002C7020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Таблица 60</w:t>
      </w:r>
    </w:p>
    <w:p w:rsidR="002C7020" w:rsidRPr="00AA2F13" w:rsidRDefault="002C7020" w:rsidP="002C7020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2C7020" w:rsidRPr="00AA2F13" w:rsidRDefault="002C7020" w:rsidP="002C7020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2C7020" w:rsidRPr="00AA2F13" w:rsidRDefault="003948DF" w:rsidP="002C7020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3948DF">
        <w:rPr>
          <w:rFonts w:ascii="PT Astra Serif" w:hAnsi="PT Astra Serif" w:cs="PT Astra Serif"/>
          <w:b/>
          <w:sz w:val="24"/>
          <w:szCs w:val="24"/>
        </w:rPr>
        <w:t xml:space="preserve">Распределение субсидий местным бюджетам на достижение целевых показателей по плану мероприятий («дорожной карте») </w:t>
      </w:r>
      <w:r>
        <w:rPr>
          <w:rFonts w:ascii="PT Astra Serif" w:hAnsi="PT Astra Serif" w:cs="PT Astra Serif"/>
          <w:b/>
          <w:sz w:val="24"/>
          <w:szCs w:val="24"/>
        </w:rPr>
        <w:t>«</w:t>
      </w:r>
      <w:bookmarkStart w:id="0" w:name="_GoBack"/>
      <w:bookmarkEnd w:id="0"/>
      <w:r w:rsidRPr="003948DF">
        <w:rPr>
          <w:rFonts w:ascii="PT Astra Serif" w:hAnsi="PT Astra Serif" w:cs="PT Astra Serif"/>
          <w:b/>
          <w:sz w:val="24"/>
          <w:szCs w:val="24"/>
        </w:rPr>
        <w:t xml:space="preserve">Изменения в отраслях социальной сферы, направленные на повышение эффективности здравоохранения в Томской области» в части повышения заработной платы работников муниципальных образовательных организаций, занимающих должности среднего медицинского персонала на 2026 год и на плановый период 2027 и 2028 годов   </w:t>
      </w:r>
    </w:p>
    <w:p w:rsidR="002C7020" w:rsidRPr="00AA2F13" w:rsidRDefault="002C7020" w:rsidP="002C7020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2C7020" w:rsidRPr="00AA2F13" w:rsidRDefault="002C7020" w:rsidP="002C7020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198" w:type="dxa"/>
        <w:tblInd w:w="93" w:type="dxa"/>
        <w:tblLook w:val="04A0" w:firstRow="1" w:lastRow="0" w:firstColumn="1" w:lastColumn="0" w:noHBand="0" w:noVBand="1"/>
      </w:tblPr>
      <w:tblGrid>
        <w:gridCol w:w="6678"/>
        <w:gridCol w:w="1140"/>
        <w:gridCol w:w="1300"/>
        <w:gridCol w:w="1080"/>
      </w:tblGrid>
      <w:tr w:rsidR="002C7020" w:rsidRPr="00AA2F13" w:rsidTr="00E85E3E">
        <w:trPr>
          <w:trHeight w:val="20"/>
        </w:trPr>
        <w:tc>
          <w:tcPr>
            <w:tcW w:w="6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2C7020" w:rsidRPr="00AA2F13" w:rsidTr="00E85E3E">
        <w:trPr>
          <w:trHeight w:val="20"/>
        </w:trPr>
        <w:tc>
          <w:tcPr>
            <w:tcW w:w="6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2C7020" w:rsidRPr="00AA2F13" w:rsidTr="00E85E3E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C7020" w:rsidRPr="00AA2F13" w:rsidTr="00E85E3E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муниципальный район Томской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736,1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736,1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736,1</w:t>
            </w:r>
          </w:p>
        </w:tc>
      </w:tr>
      <w:tr w:rsidR="002C7020" w:rsidRPr="00AA2F13" w:rsidTr="00E85E3E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9 790,4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9 790,4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9 790,4</w:t>
            </w:r>
          </w:p>
        </w:tc>
      </w:tr>
      <w:tr w:rsidR="002C7020" w:rsidRPr="00AA2F13" w:rsidTr="00E85E3E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866,4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866,4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866,4</w:t>
            </w:r>
          </w:p>
        </w:tc>
      </w:tr>
      <w:tr w:rsidR="002C7020" w:rsidRPr="00AA2F13" w:rsidTr="00E85E3E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184,0</w:t>
            </w:r>
          </w:p>
        </w:tc>
      </w:tr>
      <w:tr w:rsidR="002C7020" w:rsidRPr="00AA2F13" w:rsidTr="00E85E3E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11 576,9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11 576,9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020" w:rsidRPr="00AA2F13" w:rsidRDefault="002C7020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11 576,9</w:t>
            </w:r>
          </w:p>
        </w:tc>
      </w:tr>
    </w:tbl>
    <w:p w:rsidR="007B7F35" w:rsidRDefault="007B7F35"/>
    <w:sectPr w:rsidR="007B7F35" w:rsidSect="002C702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070"/>
    <w:rsid w:val="002C7020"/>
    <w:rsid w:val="003948DF"/>
    <w:rsid w:val="00565070"/>
    <w:rsid w:val="007B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Мария Павловна (gmp)</dc:creator>
  <cp:keywords/>
  <dc:description/>
  <cp:lastModifiedBy>Кузнецова Мария Павловна (gmp)</cp:lastModifiedBy>
  <cp:revision>3</cp:revision>
  <dcterms:created xsi:type="dcterms:W3CDTF">2025-12-17T03:20:00Z</dcterms:created>
  <dcterms:modified xsi:type="dcterms:W3CDTF">2025-12-17T08:38:00Z</dcterms:modified>
</cp:coreProperties>
</file>